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4D" w:rsidRDefault="0015464D" w:rsidP="00154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01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РО «МЕДИЦИНСКИЙ ИНФОРМАЦИОННО-АНАЛИТИЧЕСКИЙ ЦЕНТР»</w:t>
      </w:r>
    </w:p>
    <w:p w:rsidR="0015464D" w:rsidRDefault="00F5345C">
      <w:r>
        <w:tab/>
      </w:r>
      <w:r>
        <w:tab/>
      </w:r>
      <w:r>
        <w:tab/>
      </w:r>
    </w:p>
    <w:p w:rsidR="0015464D" w:rsidRDefault="0015464D"/>
    <w:p w:rsidR="00D63010" w:rsidRDefault="00F5345C" w:rsidP="0015464D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Пресс-релиз</w:t>
      </w:r>
    </w:p>
    <w:p w:rsidR="0015464D" w:rsidRDefault="0015464D" w:rsidP="0015464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К Всемирному дню борьбы с туберкулезом</w:t>
      </w:r>
    </w:p>
    <w:p w:rsidR="0015464D" w:rsidRPr="00244FA3" w:rsidRDefault="0015464D" w:rsidP="00244F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D2" w:rsidRPr="00244FA3" w:rsidRDefault="008047D2" w:rsidP="00244FA3">
      <w:pPr>
        <w:shd w:val="clear" w:color="auto" w:fill="FFFFFF"/>
        <w:spacing w:after="0" w:line="270" w:lineRule="atLeast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244FA3">
        <w:rPr>
          <w:rFonts w:ascii="Times New Roman" w:hAnsi="Times New Roman" w:cs="Times New Roman"/>
          <w:color w:val="4F4F4F"/>
          <w:sz w:val="28"/>
          <w:szCs w:val="28"/>
        </w:rPr>
        <w:t xml:space="preserve">Ежегодно, 24 марта, во всем мире проводится Всемирный день борьбы с туберкулезом. </w:t>
      </w:r>
      <w:r w:rsidRPr="00244FA3">
        <w:rPr>
          <w:rFonts w:ascii="Times New Roman" w:hAnsi="Times New Roman" w:cs="Times New Roman"/>
          <w:color w:val="3C4245"/>
          <w:sz w:val="28"/>
          <w:szCs w:val="28"/>
        </w:rPr>
        <w:t>В 2022 г. Всемирный день борьбы с туберкулезом будет отмечаться под девизом </w:t>
      </w:r>
      <w:r w:rsidRPr="00244FA3">
        <w:rPr>
          <w:rStyle w:val="a4"/>
          <w:rFonts w:ascii="Times New Roman" w:hAnsi="Times New Roman" w:cs="Times New Roman"/>
          <w:color w:val="3C4245"/>
          <w:sz w:val="28"/>
          <w:szCs w:val="28"/>
        </w:rPr>
        <w:t>«Мобилизуем ресурсы для борьбы с туберкулезом. Спасем жизни!»</w:t>
      </w:r>
      <w:r w:rsidRPr="00244FA3">
        <w:rPr>
          <w:rFonts w:ascii="Times New Roman" w:hAnsi="Times New Roman" w:cs="Times New Roman"/>
          <w:color w:val="3C4245"/>
          <w:sz w:val="28"/>
          <w:szCs w:val="28"/>
        </w:rPr>
        <w:t>, который говорит о настоятельной необходимости вложения ресурсов в принятие мер по активизации борьбы с туберкулезом и выполнения принятых мировыми лидерами обязательств по ликвидации этого заболевания в соответствии со стремлением ВОЗ к достижению всеобщего охвата услугами здравоохранения.</w:t>
      </w:r>
      <w:r w:rsidR="001F01CB" w:rsidRPr="00244FA3">
        <w:rPr>
          <w:rFonts w:ascii="Times New Roman" w:hAnsi="Times New Roman" w:cs="Times New Roman"/>
          <w:color w:val="3C4245"/>
          <w:sz w:val="28"/>
          <w:szCs w:val="28"/>
        </w:rPr>
        <w:t xml:space="preserve"> </w:t>
      </w:r>
      <w:r w:rsidR="001F01CB" w:rsidRPr="00244FA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Новые данные ВОЗ свидетельствуют о том, что глобальное бремя туберкулеза превосходит ранее предполагаемое. </w:t>
      </w:r>
    </w:p>
    <w:p w:rsidR="006360DB" w:rsidRPr="00244FA3" w:rsidRDefault="006360DB" w:rsidP="00244FA3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 w:rsidRPr="00244FA3">
        <w:rPr>
          <w:rFonts w:ascii="Times New Roman" w:hAnsi="Times New Roman" w:cs="Times New Roman"/>
          <w:color w:val="000000"/>
          <w:sz w:val="28"/>
          <w:szCs w:val="28"/>
        </w:rPr>
        <w:t>В настоящее время туберкулез является одной из самых важных социальных и медико-биологических проблем. Около одной трети населения мира инфицировано микобактерией туберкулеза.</w:t>
      </w:r>
      <w:r w:rsidRPr="00244FA3">
        <w:rPr>
          <w:rFonts w:ascii="Times New Roman" w:hAnsi="Times New Roman" w:cs="Times New Roman"/>
          <w:color w:val="4F4F4F"/>
          <w:sz w:val="28"/>
          <w:szCs w:val="28"/>
        </w:rPr>
        <w:t xml:space="preserve"> По мнению специалистов, Россия продолжает находиться в зоне неблагополучия по туберкулезу. Туберкулезом болеют люди разного пола, возраста и социального положения.</w:t>
      </w:r>
    </w:p>
    <w:p w:rsidR="00F07EBE" w:rsidRPr="00F07EBE" w:rsidRDefault="00F07EBE" w:rsidP="00244FA3">
      <w:pPr>
        <w:spacing w:before="100" w:beforeAutospacing="1" w:after="100" w:afterAutospacing="1" w:line="276" w:lineRule="auto"/>
        <w:ind w:right="-1" w:firstLine="708"/>
        <w:jc w:val="both"/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</w:pPr>
      <w:r w:rsidRPr="00244FA3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>В</w:t>
      </w:r>
      <w:r w:rsidRPr="00F07EBE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>семирная организация здравоохранения (ВОЗ) по случаю Всемирного дня борьбы с туберкулезом 24 марта проведет специальные онлайн-дебаты. Это мероприятие по проблеме туберкулеза пройдет под девизом «Мобилизуем ресурсы для борьбы с туберкулезом. Спасем жизни!» и будет направлено на привлечение внимания к настоятельной необходимости вложения ресурсов в активизацию борьбы с туберкулезом</w:t>
      </w:r>
      <w:r w:rsidR="00680B19" w:rsidRPr="00244FA3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>.</w:t>
      </w:r>
      <w:r w:rsidRPr="00F07EBE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 Это является особенно важной задачей в контексте пандемии COVID-19, поставившей под у</w:t>
      </w:r>
      <w:r w:rsidR="00680B19" w:rsidRPr="00244FA3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грозу ход борьбы с туберкулезом. </w:t>
      </w:r>
      <w:r w:rsidRPr="00F07EBE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>Мероприятие будет проходить в формате дебатов по видеосвязи на интерактивной веб-платформе ВОЗ «Форум по проблеме ликвидации туберкулеза». Группа основных докладчиков будет состоять из министров, лидеров и других высокопоставленных представителей правительств, руководителей международных учреждений, людей, переживших туберкулез, представителей гражданского общества и партнеров. Онлайн-дебаты будут транслироваться в прямом эфире; в рамках дискуссии состоится интерактивная сессия вопросов и ответов</w:t>
      </w:r>
      <w:r w:rsidR="00680B19" w:rsidRPr="00244FA3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 в</w:t>
      </w:r>
      <w:r w:rsidRPr="00F07EBE">
        <w:rPr>
          <w:rFonts w:ascii="Times New Roman" w:eastAsia="Times New Roman" w:hAnsi="Times New Roman" w:cs="Times New Roman"/>
          <w:color w:val="3C4245"/>
          <w:sz w:val="28"/>
          <w:szCs w:val="28"/>
          <w:lang w:eastAsia="ru-RU"/>
        </w:rPr>
        <w:t xml:space="preserve"> режиме онлайн.</w:t>
      </w:r>
    </w:p>
    <w:p w:rsidR="00F07EBE" w:rsidRPr="00244FA3" w:rsidRDefault="00F07EBE" w:rsidP="00244FA3">
      <w:pPr>
        <w:shd w:val="clear" w:color="auto" w:fill="FFFFFF"/>
        <w:spacing w:after="300" w:line="276" w:lineRule="auto"/>
        <w:ind w:firstLine="708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</w:p>
    <w:p w:rsidR="00F07EBE" w:rsidRPr="00F07EBE" w:rsidRDefault="00F07EBE" w:rsidP="006360DB">
      <w:pPr>
        <w:shd w:val="clear" w:color="auto" w:fill="FFFFFF"/>
        <w:spacing w:after="300" w:line="276" w:lineRule="auto"/>
        <w:ind w:firstLine="708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 w:rsidRPr="00F07EBE">
        <w:rPr>
          <w:rFonts w:ascii="Times New Roman" w:hAnsi="Times New Roman" w:cs="Times New Roman"/>
          <w:color w:val="3C4245"/>
          <w:sz w:val="28"/>
          <w:szCs w:val="28"/>
        </w:rPr>
        <w:lastRenderedPageBreak/>
        <w:t>Каждый день от туберкулеза умирает более 4100 человек, и почти 30 000 человек заболевают туберкулезом, хотя это заболевание поддается профилактике и излечению. Туберкулез является основной причиной смерти людей с ВИЧ и одним из основных факторов, способствующих развитию устойчивости к противомикробным препаратам. Всемирный день борьбы с туберкулезом – возможность привлечь внимание к проблемам людей, затронутых этой болезнью, и призвать к ускорению действий в интересах прекращения страданий и смерти от туберкулеза, особенно в условиях продолжающегося кризиса, связанного с COVID-19.</w:t>
      </w:r>
    </w:p>
    <w:p w:rsidR="0023473D" w:rsidRDefault="0023473D" w:rsidP="0023473D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466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Туберкулез</w:t>
      </w:r>
      <w:r w:rsidRPr="0034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широко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пространенное</w:t>
      </w:r>
      <w:r w:rsidRPr="0034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инфекционное заболевание</w:t>
      </w:r>
      <w:r w:rsidR="00B7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и животных</w:t>
      </w:r>
      <w:r w:rsidRPr="0034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преимущественным поражением легких, </w:t>
      </w:r>
      <w:r w:rsidR="00B7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реже затрагивая другие </w:t>
      </w:r>
      <w:r w:rsidR="0035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и системы,</w:t>
      </w:r>
      <w:r w:rsidR="00B71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6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вызываемое</w:t>
      </w:r>
      <w:r w:rsidR="00357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различными видами микобактерий и распространяется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воздушно-капельным путем.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23473D" w:rsidRPr="00DF3EA3" w:rsidRDefault="0023473D" w:rsidP="0023473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F3E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симптомы заболевания:</w:t>
      </w:r>
    </w:p>
    <w:p w:rsidR="0023473D" w:rsidRPr="00DF3EA3" w:rsidRDefault="0023473D" w:rsidP="002347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3EA3">
        <w:rPr>
          <w:rFonts w:ascii="Times New Roman" w:hAnsi="Times New Roman" w:cs="Times New Roman"/>
          <w:sz w:val="28"/>
          <w:szCs w:val="28"/>
          <w:lang w:eastAsia="ru-RU"/>
        </w:rPr>
        <w:t xml:space="preserve">- резкая потеря массы тела, </w:t>
      </w:r>
    </w:p>
    <w:p w:rsidR="0023473D" w:rsidRPr="00DF3EA3" w:rsidRDefault="0023473D" w:rsidP="002347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3EA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3EA3">
        <w:rPr>
          <w:rFonts w:ascii="Times New Roman" w:hAnsi="Times New Roman" w:cs="Times New Roman"/>
          <w:sz w:val="28"/>
          <w:szCs w:val="28"/>
          <w:lang w:eastAsia="ru-RU"/>
        </w:rPr>
        <w:t>слабость, разбитость,</w:t>
      </w:r>
    </w:p>
    <w:p w:rsidR="0023473D" w:rsidRPr="0023473D" w:rsidRDefault="0023473D" w:rsidP="0023473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3473D">
        <w:rPr>
          <w:rFonts w:ascii="Times New Roman" w:hAnsi="Times New Roman" w:cs="Times New Roman"/>
          <w:sz w:val="28"/>
          <w:szCs w:val="28"/>
          <w:lang w:eastAsia="ru-RU"/>
        </w:rPr>
        <w:t xml:space="preserve">- ночная потливость, </w:t>
      </w:r>
    </w:p>
    <w:p w:rsidR="0023473D" w:rsidRPr="0023473D" w:rsidRDefault="0023473D" w:rsidP="0023473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3473D">
        <w:rPr>
          <w:rFonts w:ascii="Times New Roman" w:hAnsi="Times New Roman" w:cs="Times New Roman"/>
          <w:sz w:val="28"/>
          <w:szCs w:val="28"/>
          <w:lang w:eastAsia="ru-RU"/>
        </w:rPr>
        <w:t xml:space="preserve">- снижение аппетита и работоспособности, </w:t>
      </w:r>
    </w:p>
    <w:p w:rsidR="0023473D" w:rsidRPr="0023473D" w:rsidRDefault="0023473D" w:rsidP="0023473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3473D">
        <w:rPr>
          <w:rFonts w:ascii="Times New Roman" w:hAnsi="Times New Roman" w:cs="Times New Roman"/>
          <w:sz w:val="28"/>
          <w:szCs w:val="28"/>
          <w:lang w:eastAsia="ru-RU"/>
        </w:rPr>
        <w:t>- боли в грудной клетке и кашель (не всегда сопровождают начало   заболевания)</w:t>
      </w:r>
    </w:p>
    <w:p w:rsidR="0023473D" w:rsidRPr="0023473D" w:rsidRDefault="0023473D" w:rsidP="0023473D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хотя бы нескольких симптомов необходимо обратиться к врачу и пройти флюорографическое обследование.</w:t>
      </w:r>
      <w:r w:rsidR="001F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вам поможет проводимая во всех медицинских учреждениях диспансеризация, в том числе углубленная диспансеризация </w:t>
      </w:r>
      <w:r w:rsidR="00940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</w:t>
      </w:r>
      <w:r w:rsidR="001F0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переболевших </w:t>
      </w:r>
      <w:r w:rsidR="001F01CB" w:rsidRPr="00F07EBE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COVID-19</w:t>
      </w:r>
      <w:r w:rsidR="001F01CB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.</w:t>
      </w:r>
    </w:p>
    <w:p w:rsidR="0023473D" w:rsidRPr="006360DB" w:rsidRDefault="0023473D" w:rsidP="0023473D">
      <w:pPr>
        <w:shd w:val="clear" w:color="auto" w:fill="FFFFFF"/>
        <w:spacing w:after="300" w:line="276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64D" w:rsidRPr="006360DB" w:rsidRDefault="0015464D" w:rsidP="006360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464D" w:rsidRPr="0063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FE"/>
    <w:rsid w:val="0015464D"/>
    <w:rsid w:val="001F01CB"/>
    <w:rsid w:val="0023473D"/>
    <w:rsid w:val="00244FA3"/>
    <w:rsid w:val="00357B86"/>
    <w:rsid w:val="004D2214"/>
    <w:rsid w:val="005B28D4"/>
    <w:rsid w:val="006360DB"/>
    <w:rsid w:val="00680B19"/>
    <w:rsid w:val="008047D2"/>
    <w:rsid w:val="008A0A1C"/>
    <w:rsid w:val="00940B11"/>
    <w:rsid w:val="00A01CFE"/>
    <w:rsid w:val="00B71826"/>
    <w:rsid w:val="00F07EBE"/>
    <w:rsid w:val="00F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FD0A9-B36E-4259-8DBA-58194F0B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7D2"/>
    <w:rPr>
      <w:b/>
      <w:bCs/>
    </w:rPr>
  </w:style>
  <w:style w:type="paragraph" w:styleId="a5">
    <w:name w:val="No Spacing"/>
    <w:uiPriority w:val="1"/>
    <w:qFormat/>
    <w:rsid w:val="00234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Кущенко Нина Борисовна</cp:lastModifiedBy>
  <cp:revision>2</cp:revision>
  <dcterms:created xsi:type="dcterms:W3CDTF">2022-03-18T10:46:00Z</dcterms:created>
  <dcterms:modified xsi:type="dcterms:W3CDTF">2022-03-18T10:46:00Z</dcterms:modified>
</cp:coreProperties>
</file>